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horzAnchor="margin" w:tblpY="1872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BF79EA" w14:paraId="487A2A0D" w14:textId="77777777" w:rsidTr="00BF79EA">
        <w:tc>
          <w:tcPr>
            <w:tcW w:w="4531" w:type="dxa"/>
            <w:gridSpan w:val="2"/>
          </w:tcPr>
          <w:p w14:paraId="1C7B7D14" w14:textId="7DFD5C1D" w:rsidR="00BF79EA" w:rsidRPr="00076BB9" w:rsidRDefault="00BF79EA" w:rsidP="00BF79EA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Logistika:</w:t>
            </w:r>
          </w:p>
        </w:tc>
      </w:tr>
      <w:tr w:rsidR="00145764" w14:paraId="61C60D0A" w14:textId="77777777" w:rsidTr="00BF79EA">
        <w:tc>
          <w:tcPr>
            <w:tcW w:w="2122" w:type="dxa"/>
          </w:tcPr>
          <w:p w14:paraId="11AC20FF" w14:textId="77777777" w:rsidR="00145764" w:rsidRDefault="00145764" w:rsidP="00145764">
            <w:r>
              <w:t>EAN</w:t>
            </w:r>
          </w:p>
        </w:tc>
        <w:tc>
          <w:tcPr>
            <w:tcW w:w="2409" w:type="dxa"/>
          </w:tcPr>
          <w:p w14:paraId="137A9C2C" w14:textId="3FCC2A19" w:rsidR="00145764" w:rsidRDefault="00145764" w:rsidP="00145764">
            <w:r w:rsidRPr="00695A8D">
              <w:t>8594193241040</w:t>
            </w:r>
          </w:p>
        </w:tc>
      </w:tr>
      <w:tr w:rsidR="00145764" w14:paraId="1C7B7B4E" w14:textId="77777777" w:rsidTr="00BF79EA">
        <w:tc>
          <w:tcPr>
            <w:tcW w:w="2122" w:type="dxa"/>
          </w:tcPr>
          <w:p w14:paraId="05EF164C" w14:textId="77777777" w:rsidR="00145764" w:rsidRDefault="00145764" w:rsidP="00145764">
            <w:r>
              <w:t>Objem/obsah</w:t>
            </w:r>
          </w:p>
        </w:tc>
        <w:tc>
          <w:tcPr>
            <w:tcW w:w="2409" w:type="dxa"/>
          </w:tcPr>
          <w:p w14:paraId="40371709" w14:textId="1DE8ABBD" w:rsidR="00145764" w:rsidRPr="00410491" w:rsidRDefault="00145764" w:rsidP="00145764">
            <w:r>
              <w:t>500 g</w:t>
            </w:r>
          </w:p>
        </w:tc>
      </w:tr>
      <w:tr w:rsidR="00145764" w14:paraId="20DE3F41" w14:textId="77777777" w:rsidTr="00BF79EA">
        <w:tc>
          <w:tcPr>
            <w:tcW w:w="2122" w:type="dxa"/>
          </w:tcPr>
          <w:p w14:paraId="48361A4E" w14:textId="77777777" w:rsidR="00145764" w:rsidRDefault="00145764" w:rsidP="00145764">
            <w:r>
              <w:t>Hmotnost (kg)</w:t>
            </w:r>
          </w:p>
        </w:tc>
        <w:tc>
          <w:tcPr>
            <w:tcW w:w="2409" w:type="dxa"/>
          </w:tcPr>
          <w:p w14:paraId="5E9BFA4D" w14:textId="34B5B723" w:rsidR="00145764" w:rsidRDefault="00145764" w:rsidP="00145764">
            <w:r>
              <w:t>0,55</w:t>
            </w:r>
          </w:p>
        </w:tc>
      </w:tr>
      <w:tr w:rsidR="00145764" w14:paraId="4E8E4236" w14:textId="77777777" w:rsidTr="00BF79EA">
        <w:tc>
          <w:tcPr>
            <w:tcW w:w="2122" w:type="dxa"/>
          </w:tcPr>
          <w:p w14:paraId="092D6DF1" w14:textId="77777777" w:rsidR="00145764" w:rsidRDefault="00145764" w:rsidP="00145764">
            <w:r>
              <w:t>Výška (mm)</w:t>
            </w:r>
          </w:p>
        </w:tc>
        <w:tc>
          <w:tcPr>
            <w:tcW w:w="2409" w:type="dxa"/>
          </w:tcPr>
          <w:p w14:paraId="2EDF7B69" w14:textId="30CAE5C3" w:rsidR="00145764" w:rsidRDefault="00145764" w:rsidP="00145764">
            <w:r>
              <w:t>300</w:t>
            </w:r>
          </w:p>
        </w:tc>
      </w:tr>
      <w:tr w:rsidR="00145764" w14:paraId="3685DD05" w14:textId="77777777" w:rsidTr="00BF79EA">
        <w:tc>
          <w:tcPr>
            <w:tcW w:w="2122" w:type="dxa"/>
          </w:tcPr>
          <w:p w14:paraId="428EEE01" w14:textId="77777777" w:rsidR="00145764" w:rsidRDefault="00145764" w:rsidP="00145764">
            <w:r>
              <w:t>Šířka (mm)</w:t>
            </w:r>
          </w:p>
        </w:tc>
        <w:tc>
          <w:tcPr>
            <w:tcW w:w="2409" w:type="dxa"/>
          </w:tcPr>
          <w:p w14:paraId="004D74C8" w14:textId="2E493293" w:rsidR="00145764" w:rsidRDefault="00145764" w:rsidP="00145764">
            <w:r>
              <w:t>200</w:t>
            </w:r>
          </w:p>
        </w:tc>
      </w:tr>
      <w:tr w:rsidR="00145764" w14:paraId="4ED8A64F" w14:textId="77777777" w:rsidTr="00BF79EA">
        <w:tc>
          <w:tcPr>
            <w:tcW w:w="2122" w:type="dxa"/>
          </w:tcPr>
          <w:p w14:paraId="487CE3C8" w14:textId="77777777" w:rsidR="00145764" w:rsidRDefault="00145764" w:rsidP="00145764">
            <w:r>
              <w:t>Hloubka (mm)</w:t>
            </w:r>
          </w:p>
        </w:tc>
        <w:tc>
          <w:tcPr>
            <w:tcW w:w="2409" w:type="dxa"/>
          </w:tcPr>
          <w:p w14:paraId="7A3B4525" w14:textId="4F45CC57" w:rsidR="00145764" w:rsidRDefault="00145764" w:rsidP="00145764">
            <w:r>
              <w:t>80</w:t>
            </w:r>
          </w:p>
        </w:tc>
      </w:tr>
      <w:tr w:rsidR="00145764" w14:paraId="1C3C9CFB" w14:textId="77777777" w:rsidTr="00BF79EA">
        <w:tc>
          <w:tcPr>
            <w:tcW w:w="2122" w:type="dxa"/>
          </w:tcPr>
          <w:p w14:paraId="687106EE" w14:textId="77777777" w:rsidR="00145764" w:rsidRDefault="00145764" w:rsidP="00145764">
            <w:r>
              <w:t>Počet ks v balení</w:t>
            </w:r>
          </w:p>
        </w:tc>
        <w:tc>
          <w:tcPr>
            <w:tcW w:w="2409" w:type="dxa"/>
          </w:tcPr>
          <w:p w14:paraId="5323B752" w14:textId="4386D6C3" w:rsidR="00145764" w:rsidRDefault="00145764" w:rsidP="00145764">
            <w:r>
              <w:t>18</w:t>
            </w:r>
          </w:p>
        </w:tc>
      </w:tr>
      <w:tr w:rsidR="00145764" w14:paraId="416E3849" w14:textId="77777777" w:rsidTr="00BF79EA">
        <w:tc>
          <w:tcPr>
            <w:tcW w:w="2122" w:type="dxa"/>
          </w:tcPr>
          <w:p w14:paraId="5C5F1B01" w14:textId="77777777" w:rsidR="00145764" w:rsidRDefault="00145764" w:rsidP="00145764">
            <w:r>
              <w:t>Počet ks na paletě</w:t>
            </w:r>
          </w:p>
        </w:tc>
        <w:tc>
          <w:tcPr>
            <w:tcW w:w="2409" w:type="dxa"/>
          </w:tcPr>
          <w:p w14:paraId="479BDCB0" w14:textId="702E94F4" w:rsidR="00145764" w:rsidRDefault="00145764" w:rsidP="00145764">
            <w:r>
              <w:t>576</w:t>
            </w:r>
          </w:p>
        </w:tc>
      </w:tr>
      <w:tr w:rsidR="00145764" w14:paraId="507DD292" w14:textId="77777777" w:rsidTr="00BF79EA">
        <w:tc>
          <w:tcPr>
            <w:tcW w:w="2122" w:type="dxa"/>
          </w:tcPr>
          <w:p w14:paraId="3C721506" w14:textId="77777777" w:rsidR="00145764" w:rsidRDefault="00145764" w:rsidP="00145764">
            <w:r>
              <w:t>Celní kód</w:t>
            </w:r>
          </w:p>
        </w:tc>
        <w:tc>
          <w:tcPr>
            <w:tcW w:w="2409" w:type="dxa"/>
          </w:tcPr>
          <w:p w14:paraId="7F9D4C1C" w14:textId="39428CCA" w:rsidR="00145764" w:rsidRDefault="00145764" w:rsidP="00145764">
            <w:r w:rsidRPr="00410491">
              <w:t>0813 40 95</w:t>
            </w:r>
          </w:p>
        </w:tc>
      </w:tr>
      <w:tr w:rsidR="00145764" w14:paraId="71F538B8" w14:textId="77777777" w:rsidTr="00BF79EA">
        <w:tc>
          <w:tcPr>
            <w:tcW w:w="2122" w:type="dxa"/>
          </w:tcPr>
          <w:p w14:paraId="06040362" w14:textId="77777777" w:rsidR="00145764" w:rsidRDefault="00145764" w:rsidP="00145764">
            <w:r>
              <w:t>PDK kód</w:t>
            </w:r>
          </w:p>
        </w:tc>
        <w:tc>
          <w:tcPr>
            <w:tcW w:w="2409" w:type="dxa"/>
          </w:tcPr>
          <w:p w14:paraId="63027FFF" w14:textId="688B872F" w:rsidR="00145764" w:rsidRPr="00410491" w:rsidRDefault="00145764" w:rsidP="00145764">
            <w:r w:rsidRPr="00695A8D">
              <w:t>3307742</w:t>
            </w:r>
          </w:p>
        </w:tc>
      </w:tr>
    </w:tbl>
    <w:p w14:paraId="5A29A75A" w14:textId="02112597" w:rsidR="00BF79EA" w:rsidRDefault="00145764" w:rsidP="00BF79EA">
      <w:r>
        <w:rPr>
          <w:noProof/>
        </w:rPr>
        <w:drawing>
          <wp:anchor distT="0" distB="0" distL="114300" distR="114300" simplePos="0" relativeHeight="251712512" behindDoc="0" locked="0" layoutInCell="1" allowOverlap="1" wp14:anchorId="1B12D78A" wp14:editId="332FB0A2">
            <wp:simplePos x="0" y="0"/>
            <wp:positionH relativeFrom="column">
              <wp:posOffset>2663825</wp:posOffset>
            </wp:positionH>
            <wp:positionV relativeFrom="paragraph">
              <wp:posOffset>525780</wp:posOffset>
            </wp:positionV>
            <wp:extent cx="2664145" cy="2918460"/>
            <wp:effectExtent l="0" t="0" r="0" b="0"/>
            <wp:wrapNone/>
            <wp:docPr id="25" name="Obrázek 25" descr="Obsah obrázku hrníček, vsedě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00gplody_PREM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9EA">
        <w:rPr>
          <w:noProof/>
        </w:rPr>
        <w:drawing>
          <wp:anchor distT="0" distB="0" distL="114300" distR="114300" simplePos="0" relativeHeight="251678720" behindDoc="0" locked="0" layoutInCell="1" allowOverlap="1" wp14:anchorId="27814D2E" wp14:editId="7BAD0AB0">
            <wp:simplePos x="0" y="0"/>
            <wp:positionH relativeFrom="column">
              <wp:posOffset>4830445</wp:posOffset>
            </wp:positionH>
            <wp:positionV relativeFrom="paragraph">
              <wp:posOffset>525145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A39E85" wp14:editId="006EE129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9FD1" w14:textId="201B9ADC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A129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GOJI Sušené plody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9E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KoKwIAACQ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" stroked="f">
                <v:textbox>
                  <w:txbxContent>
                    <w:p w14:paraId="307A9FD1" w14:textId="201B9ADC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A1295B">
                        <w:rPr>
                          <w:b/>
                          <w:bCs/>
                          <w:sz w:val="32"/>
                          <w:szCs w:val="32"/>
                        </w:rPr>
                        <w:t>GOJI Sušené plody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77A45874" wp14:editId="76E23FD1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7BFA19D9" w14:textId="34E1D927" w:rsidR="00BF79EA" w:rsidRDefault="00BF79EA" w:rsidP="00BF79EA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483075">
        <w:t>Velké a chutné sušené plody kustovnice vypěstované v čistém prostředí Tibetské náhorní plošiny.</w:t>
      </w:r>
    </w:p>
    <w:p w14:paraId="64D351EE" w14:textId="77777777" w:rsidR="00BF79EA" w:rsidRDefault="00BF79EA" w:rsidP="00BF79EA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Velké a chutné sušené plody kustovnice vypěstované v čistém prostředí Tibetské náhorní plošiny.</w:t>
      </w:r>
      <w:r>
        <w:br/>
        <w:t xml:space="preserve">- potravina - </w:t>
      </w:r>
    </w:p>
    <w:p w14:paraId="19FB04EF" w14:textId="77777777" w:rsidR="00BF79EA" w:rsidRDefault="00BF79EA" w:rsidP="00BF79EA">
      <w:r>
        <w:t xml:space="preserve">Plody HIMALYO GOJI PREMIUM jsou sklízeny na tibetské náhorní plošině, kde jsou vystaveny intenzivnímu působení slunce a drsné síle přírody. A stejně jako většina plodin, které dozrávají ve vysokých nadmořských výškách a čistém prostředí, se pyšní unikátní sílou a vysokou koncentrací nutričních látek. Jsou tak zcela jedinečné a mezi běžně dostupnými plody nemají konkurenci. </w:t>
      </w:r>
    </w:p>
    <w:p w14:paraId="4DF906C3" w14:textId="77777777" w:rsidR="00BF79EA" w:rsidRDefault="00BF79EA" w:rsidP="00BF79EA">
      <w:r>
        <w:t>Jsou viditelně větší, sladší a výživnější.</w:t>
      </w:r>
    </w:p>
    <w:p w14:paraId="65853AAF" w14:textId="77777777" w:rsidR="00BF79EA" w:rsidRDefault="00BF79EA" w:rsidP="00BF79EA">
      <w:r>
        <w:t>Je samozřejmostí, že plody jsou nesířené a v čisté přírodní formě.</w:t>
      </w:r>
    </w:p>
    <w:p w14:paraId="43292F3B" w14:textId="77777777" w:rsidR="00BF79EA" w:rsidRDefault="00BF79EA" w:rsidP="00BF79EA">
      <w:r>
        <w:t xml:space="preserve">V tradiční čínské medicíně se plody kustovnice používaly zejména jako tonikum k prodloužení života. V oblasti Himálají je </w:t>
      </w:r>
      <w:proofErr w:type="spellStart"/>
      <w:r>
        <w:t>goji</w:t>
      </w:r>
      <w:proofErr w:type="spellEnd"/>
      <w:r>
        <w:t xml:space="preserve"> od pradávna nazýváno „plodem dlouhověkosti“, „ovocem nesmrtelnosti“, či „tajemstvím krásy a věčného mládí“.</w:t>
      </w:r>
    </w:p>
    <w:p w14:paraId="1E05B43E" w14:textId="77777777" w:rsidR="00BF79EA" w:rsidRDefault="00BF79EA" w:rsidP="00BF79EA">
      <w:r>
        <w:t xml:space="preserve"> Doporučené dávkování: 30 g (2 hrstky) sušených plodů denně.</w:t>
      </w:r>
    </w:p>
    <w:p w14:paraId="679BF357" w14:textId="3987B593" w:rsidR="00BF79EA" w:rsidRDefault="00BF79EA" w:rsidP="00BF79EA">
      <w:r>
        <w:t>Upozornění: Skladujte do teploty 25 °C, nevystavujte přímému slunečnímu záření.</w:t>
      </w:r>
    </w:p>
    <w:p w14:paraId="51762372" w14:textId="348282A8" w:rsidR="00BF79EA" w:rsidRDefault="00BF79EA" w:rsidP="00BF79EA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100 % sušené plody kustovnice čínské.</w:t>
      </w:r>
    </w:p>
    <w:p w14:paraId="7EAD6433" w14:textId="77777777" w:rsidR="00BF79EA" w:rsidRDefault="00BF79EA" w:rsidP="00BF79EA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B66837">
        <w:t xml:space="preserve">Vitalita a energie, detoxikace, antioxidanty, </w:t>
      </w:r>
      <w:r>
        <w:t xml:space="preserve">dlouhověkost, </w:t>
      </w:r>
      <w:r w:rsidRPr="00B66837">
        <w:t xml:space="preserve">zrychlení metabolismu, dieta, </w:t>
      </w:r>
      <w:r>
        <w:t xml:space="preserve">hubnutí, </w:t>
      </w:r>
      <w:proofErr w:type="spellStart"/>
      <w:r w:rsidRPr="00B66837">
        <w:t>superfood</w:t>
      </w:r>
      <w:proofErr w:type="spellEnd"/>
      <w:r w:rsidRPr="00B66837">
        <w:t xml:space="preserve">, bezlepkové potraviny, vegan, </w:t>
      </w:r>
      <w:proofErr w:type="spellStart"/>
      <w:r w:rsidRPr="00B66837">
        <w:t>raw</w:t>
      </w:r>
      <w:proofErr w:type="spellEnd"/>
      <w:r w:rsidRPr="00B66837">
        <w:t>, bio</w:t>
      </w:r>
      <w:r>
        <w:t>, bezlepkové potraviny</w:t>
      </w:r>
    </w:p>
    <w:p w14:paraId="15EBB7B1" w14:textId="68121AC7" w:rsidR="00BF79EA" w:rsidRDefault="00BF79EA" w:rsidP="00BF79EA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lastRenderedPageBreak/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rPr>
          <w:sz w:val="20"/>
          <w:szCs w:val="20"/>
        </w:rPr>
        <w:t xml:space="preserve">- </w:t>
      </w:r>
      <w:proofErr w:type="spellStart"/>
      <w:r w:rsidRPr="004F17D2">
        <w:rPr>
          <w:sz w:val="20"/>
          <w:szCs w:val="20"/>
        </w:rPr>
        <w:t>Článek_GOJI_detox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4F17D2">
        <w:rPr>
          <w:sz w:val="20"/>
          <w:szCs w:val="20"/>
        </w:rPr>
        <w:t>Článek_GOJI_krása</w:t>
      </w:r>
      <w:proofErr w:type="spellEnd"/>
      <w:r w:rsidRPr="004F17D2">
        <w:rPr>
          <w:sz w:val="20"/>
          <w:szCs w:val="20"/>
        </w:rPr>
        <w:t xml:space="preserve"> a zdraví</w:t>
      </w:r>
    </w:p>
    <w:p w14:paraId="5EFDC27E" w14:textId="77777777" w:rsidR="00BF79EA" w:rsidRDefault="00BF79EA" w:rsidP="00BF79EA">
      <w:pPr>
        <w:spacing w:after="0"/>
      </w:pPr>
      <w:r>
        <w:rPr>
          <w:i/>
          <w:iCs/>
        </w:rPr>
        <w:t>Benefity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 xml:space="preserve">Goji se obecně řadí mezi </w:t>
      </w:r>
      <w:proofErr w:type="spellStart"/>
      <w:r>
        <w:t>superpotraviny</w:t>
      </w:r>
      <w:proofErr w:type="spellEnd"/>
      <w:r>
        <w:t>. Jejich definice není pevně stanovena, ale obecně jsou chápány jako výživově bohaté potraviny plné vitamínů, minerálů, vlákniny, antioxidantů a živin rostlinného původu.</w:t>
      </w:r>
    </w:p>
    <w:p w14:paraId="481B3C0E" w14:textId="77777777" w:rsidR="00BF79EA" w:rsidRPr="00B66837" w:rsidRDefault="00BF79EA" w:rsidP="00BF79EA">
      <w:pPr>
        <w:pBdr>
          <w:bottom w:val="single" w:sz="6" w:space="1" w:color="auto"/>
        </w:pBdr>
        <w:spacing w:after="0"/>
      </w:pPr>
      <w:r>
        <w:t xml:space="preserve">V tradiční čínské medicíně se plody kustovnice používaly zejména jako tonikum k prodloužení života. V oblasti Himálají je tak </w:t>
      </w:r>
      <w:proofErr w:type="spellStart"/>
      <w:r>
        <w:t>goji</w:t>
      </w:r>
      <w:proofErr w:type="spellEnd"/>
      <w:r>
        <w:t xml:space="preserve"> od pradávna nazývané jako „plod dlouhověkosti“, „ovoce nesmrtelnosti“, či „tajemství krásy a věčného mládí“.</w:t>
      </w:r>
      <w:r>
        <w:br/>
      </w:r>
      <w:r w:rsidRPr="00610F70">
        <w:t xml:space="preserve">Nesčetně klinických studií studovalo vliv kustovnice na lidský </w:t>
      </w:r>
      <w:proofErr w:type="gramStart"/>
      <w:r w:rsidRPr="00610F70">
        <w:t>organizmus</w:t>
      </w:r>
      <w:proofErr w:type="gramEnd"/>
      <w:r w:rsidRPr="00610F70">
        <w:t>. Kupříkladu v letech 2008 až 2009 bylo v USA provedeno celkem 5 randomizovaných studií, které dokumentovaly vliv na subjektivní stav pacientů při podávání džusu z GOJI oproti kontrolní skupině, která dostávala placebo. Pacientům bylo podáváno množství džusu odpovídající 150 g čerstvých plodů po dobu 14 dnů. Studie se týkala subjektivního pocitu pohody při absenci vedlejších účinků.</w:t>
      </w:r>
    </w:p>
    <w:p w14:paraId="390AD268" w14:textId="77777777" w:rsidR="00BF79EA" w:rsidRDefault="00BF79EA" w:rsidP="00BF79EA">
      <w:pPr>
        <w:spacing w:after="0"/>
      </w:pPr>
      <w:r>
        <w:rPr>
          <w:i/>
          <w:iCs/>
        </w:rPr>
        <w:t>Klinické studie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6F36B5B9" w14:textId="56FC34C0" w:rsidR="00BF79EA" w:rsidRDefault="00BF79EA" w:rsidP="00BF79EA">
      <w:pPr>
        <w:spacing w:after="0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58A57C3E" wp14:editId="0E4EB81A">
            <wp:simplePos x="0" y="0"/>
            <wp:positionH relativeFrom="column">
              <wp:posOffset>4709160</wp:posOffset>
            </wp:positionH>
            <wp:positionV relativeFrom="paragraph">
              <wp:posOffset>280670</wp:posOffset>
            </wp:positionV>
            <wp:extent cx="1127760" cy="3053204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05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standardizovaný test určený k měření účinků antioxidantů v potravinách, které lidské tělo</w:t>
      </w:r>
      <w:r>
        <w:br/>
        <w:t>chrání před oxidačním stresem.</w:t>
      </w:r>
    </w:p>
    <w:p w14:paraId="20E66129" w14:textId="54DB84C5" w:rsidR="00BF79EA" w:rsidRPr="00B66837" w:rsidRDefault="00BF79EA" w:rsidP="00BF79EA">
      <w:pPr>
        <w:spacing w:after="0"/>
      </w:pPr>
      <w:r>
        <w:t xml:space="preserve">Goji se vyznačuje enormním obsahem antioxidantů; daleko převyšujícím </w:t>
      </w:r>
      <w:r>
        <w:br/>
        <w:t>ostatní známé potraviny.</w:t>
      </w:r>
    </w:p>
    <w:p w14:paraId="197DD73D" w14:textId="24B2793F" w:rsidR="00BF79EA" w:rsidRPr="00F309E4" w:rsidRDefault="00BF79EA" w:rsidP="00BF79EA">
      <w:pPr>
        <w:rPr>
          <w:sz w:val="20"/>
          <w:szCs w:val="20"/>
        </w:rPr>
      </w:pPr>
    </w:p>
    <w:p w14:paraId="624EB594" w14:textId="77777777" w:rsidR="00BF79EA" w:rsidRDefault="005429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3B04E" w14:textId="77777777" w:rsidR="00BF79EA" w:rsidRDefault="00BF79EA">
      <w:r>
        <w:rPr>
          <w:noProof/>
        </w:rPr>
        <w:drawing>
          <wp:anchor distT="0" distB="0" distL="114300" distR="114300" simplePos="0" relativeHeight="251710464" behindDoc="0" locked="0" layoutInCell="1" allowOverlap="1" wp14:anchorId="0584B83C" wp14:editId="214A76F4">
            <wp:simplePos x="0" y="0"/>
            <wp:positionH relativeFrom="column">
              <wp:posOffset>-38735</wp:posOffset>
            </wp:positionH>
            <wp:positionV relativeFrom="paragraph">
              <wp:posOffset>222885</wp:posOffset>
            </wp:positionV>
            <wp:extent cx="4579620" cy="2836188"/>
            <wp:effectExtent l="0" t="0" r="0" b="254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28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Srovnání nutrientů:</w: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510BFD37" w14:textId="77777777" w:rsidR="00BF79EA" w:rsidRDefault="00BF79EA" w:rsidP="00BF79EA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Ženy 30-50</w:t>
      </w:r>
    </w:p>
    <w:p w14:paraId="20A2F3AA" w14:textId="77777777" w:rsidR="00BF79EA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BDED5" w14:textId="77777777" w:rsidR="00BF79EA" w:rsidRDefault="00BF79EA" w:rsidP="00BF79EA">
      <w:pPr>
        <w:pBdr>
          <w:bottom w:val="single" w:sz="6" w:space="1" w:color="auto"/>
        </w:pBdr>
        <w:spacing w:after="0"/>
      </w:pPr>
      <w:r>
        <w:rPr>
          <w:i/>
          <w:iCs/>
        </w:rPr>
        <w:lastRenderedPageBreak/>
        <w:t>Target distribution:</w:t>
      </w:r>
      <w:r>
        <w:rPr>
          <w:i/>
          <w:iCs/>
        </w:rPr>
        <w:br/>
      </w:r>
      <w:proofErr w:type="gramStart"/>
      <w:r w:rsidRPr="00BF79EA">
        <w:t>Eshopy</w:t>
      </w:r>
      <w:proofErr w:type="gramEnd"/>
      <w:r w:rsidRPr="00BF79EA">
        <w:t xml:space="preserve"> se zdravou výživou, bio obchody, potraviny - zdravá výživa, drogerie – zdravá výživa, online lékárny, kamenné lékárny.</w:t>
      </w:r>
      <w:r>
        <w:rPr>
          <w:i/>
          <w:iCs/>
        </w:rPr>
        <w:t xml:space="preserve"> </w:t>
      </w:r>
    </w:p>
    <w:p w14:paraId="3F4D3EF7" w14:textId="7EEECADB" w:rsidR="00BF79EA" w:rsidRPr="00B66837" w:rsidRDefault="00BF79EA" w:rsidP="00BF79EA">
      <w:pPr>
        <w:spacing w:after="0"/>
      </w:pPr>
      <w:r w:rsidRPr="00BF79EA">
        <w:t xml:space="preserve"> </w:t>
      </w:r>
    </w:p>
    <w:p w14:paraId="23BC80E9" w14:textId="77777777" w:rsidR="00BF79EA" w:rsidRPr="00B66837" w:rsidRDefault="00BF79EA" w:rsidP="00BF79EA">
      <w:pPr>
        <w:pBdr>
          <w:bottom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Wolfberry</w:t>
      </w:r>
      <w:proofErr w:type="spellEnd"/>
      <w:r>
        <w:t xml:space="preserve">, </w:t>
      </w:r>
      <w:proofErr w:type="spellStart"/>
      <w:r>
        <w:t>Allnature</w:t>
      </w:r>
      <w:proofErr w:type="spellEnd"/>
    </w:p>
    <w:p w14:paraId="2826DA9D" w14:textId="77777777" w:rsidR="00BF79EA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FBBC6A" w14:textId="6245BB14" w:rsidR="00BF79EA" w:rsidRPr="00D27011" w:rsidRDefault="00BF79EA" w:rsidP="00BF79EA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347812B0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r>
        <w:t>Zdravé hubnutí</w:t>
      </w:r>
    </w:p>
    <w:p w14:paraId="7D71BE27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r>
        <w:t>Pro vitalitu a dlouhověkost</w:t>
      </w:r>
    </w:p>
    <w:p w14:paraId="0F98E4AB" w14:textId="77777777" w:rsidR="00BF79EA" w:rsidRDefault="00BF79EA" w:rsidP="00BF79EA">
      <w:pPr>
        <w:pStyle w:val="Odstavecseseznamem"/>
        <w:numPr>
          <w:ilvl w:val="0"/>
          <w:numId w:val="4"/>
        </w:numPr>
        <w:spacing w:after="0"/>
      </w:pPr>
      <w:proofErr w:type="spellStart"/>
      <w:r>
        <w:t>Superfood</w:t>
      </w:r>
      <w:proofErr w:type="spellEnd"/>
    </w:p>
    <w:p w14:paraId="65FF0DE7" w14:textId="759D8589" w:rsidR="00695A8D" w:rsidRDefault="005429FA" w:rsidP="00BF79E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C539AD" w14:textId="77777777" w:rsidR="00042FC7" w:rsidRDefault="00042FC7"/>
    <w:sectPr w:rsidR="00042FC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C37E5" w14:textId="77777777" w:rsidR="009072A8" w:rsidRDefault="009072A8" w:rsidP="00DC450E">
      <w:pPr>
        <w:spacing w:after="0" w:line="240" w:lineRule="auto"/>
      </w:pPr>
      <w:r>
        <w:separator/>
      </w:r>
    </w:p>
  </w:endnote>
  <w:endnote w:type="continuationSeparator" w:id="0">
    <w:p w14:paraId="686599AC" w14:textId="77777777" w:rsidR="009072A8" w:rsidRDefault="009072A8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1079D590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2AC89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8E96" w14:textId="77777777" w:rsidR="009072A8" w:rsidRDefault="009072A8" w:rsidP="00DC450E">
      <w:pPr>
        <w:spacing w:after="0" w:line="240" w:lineRule="auto"/>
      </w:pPr>
      <w:r>
        <w:separator/>
      </w:r>
    </w:p>
  </w:footnote>
  <w:footnote w:type="continuationSeparator" w:id="0">
    <w:p w14:paraId="4028ADB5" w14:textId="77777777" w:rsidR="009072A8" w:rsidRDefault="009072A8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410D"/>
    <w:multiLevelType w:val="hybridMultilevel"/>
    <w:tmpl w:val="37344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145764"/>
    <w:rsid w:val="00156448"/>
    <w:rsid w:val="00186334"/>
    <w:rsid w:val="001E2A0A"/>
    <w:rsid w:val="00212557"/>
    <w:rsid w:val="00296147"/>
    <w:rsid w:val="002F4C2E"/>
    <w:rsid w:val="003100CA"/>
    <w:rsid w:val="003934E1"/>
    <w:rsid w:val="003A7E0D"/>
    <w:rsid w:val="003D2898"/>
    <w:rsid w:val="003E697D"/>
    <w:rsid w:val="00410491"/>
    <w:rsid w:val="00483075"/>
    <w:rsid w:val="004C3F96"/>
    <w:rsid w:val="0053462D"/>
    <w:rsid w:val="005429FA"/>
    <w:rsid w:val="00563450"/>
    <w:rsid w:val="00634A23"/>
    <w:rsid w:val="00654084"/>
    <w:rsid w:val="00695A8D"/>
    <w:rsid w:val="00695EE9"/>
    <w:rsid w:val="006C7557"/>
    <w:rsid w:val="006D2D0E"/>
    <w:rsid w:val="0078099D"/>
    <w:rsid w:val="007A11D3"/>
    <w:rsid w:val="009072A8"/>
    <w:rsid w:val="00945240"/>
    <w:rsid w:val="00962738"/>
    <w:rsid w:val="00993A31"/>
    <w:rsid w:val="009A1BB7"/>
    <w:rsid w:val="00A1295B"/>
    <w:rsid w:val="00A430B6"/>
    <w:rsid w:val="00AC276B"/>
    <w:rsid w:val="00AE24FF"/>
    <w:rsid w:val="00B66837"/>
    <w:rsid w:val="00B910E3"/>
    <w:rsid w:val="00BE1613"/>
    <w:rsid w:val="00BE1F24"/>
    <w:rsid w:val="00BE2817"/>
    <w:rsid w:val="00BF79EA"/>
    <w:rsid w:val="00C223BF"/>
    <w:rsid w:val="00C61CB7"/>
    <w:rsid w:val="00CA579B"/>
    <w:rsid w:val="00D132EC"/>
    <w:rsid w:val="00D27011"/>
    <w:rsid w:val="00D31A3B"/>
    <w:rsid w:val="00DC450E"/>
    <w:rsid w:val="00DE537C"/>
    <w:rsid w:val="00E5625D"/>
    <w:rsid w:val="00F309E4"/>
    <w:rsid w:val="00F744A7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D93F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2</cp:revision>
  <cp:lastPrinted>2020-05-25T11:24:00Z</cp:lastPrinted>
  <dcterms:created xsi:type="dcterms:W3CDTF">2021-01-29T13:39:00Z</dcterms:created>
  <dcterms:modified xsi:type="dcterms:W3CDTF">2021-01-29T13:39:00Z</dcterms:modified>
</cp:coreProperties>
</file>